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0EF683C4" w:rsidR="007C31BE" w:rsidRPr="000B3AEB" w:rsidRDefault="007C31BE" w:rsidP="00614ABD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14ABD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کارآموزی </w:t>
                            </w:r>
                            <w:r w:rsidR="00F131D2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مدیریت در 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</w:t>
                            </w:r>
                            <w:r w:rsidR="006779F3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1403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 w:rsidR="006779F3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1404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0EF683C4" w:rsidR="007C31BE" w:rsidRPr="000B3AEB" w:rsidRDefault="007C31BE" w:rsidP="00614ABD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614ABD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 xml:space="preserve">کارآموزی </w:t>
                      </w:r>
                      <w:r w:rsidR="00F131D2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>مدیریت در 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</w:t>
                      </w:r>
                      <w:r w:rsidR="006779F3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1403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-</w:t>
                      </w:r>
                      <w:r w:rsidR="006779F3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1404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07C41E01" w:rsidR="002121BE" w:rsidRPr="000B3AEB" w:rsidRDefault="002121BE" w:rsidP="00062BF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کارآموزی </w:t>
            </w:r>
            <w:r w:rsidR="00F131D2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>مدیریت در اتاق عمل</w:t>
            </w:r>
            <w:r w:rsidR="00614ABD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2D89638F" w:rsidR="002121BE" w:rsidRPr="000B3AEB" w:rsidRDefault="002121BE" w:rsidP="00614ABD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779F3">
              <w:rPr>
                <w:rFonts w:asciiTheme="minorHAnsi" w:hAnsiTheme="minorHAnsi" w:cs="B Mitra" w:hint="cs"/>
                <w:b/>
                <w:bCs/>
                <w:rtl/>
              </w:rPr>
              <w:t xml:space="preserve">اتاق عمل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بیمارستان </w:t>
            </w:r>
            <w:r w:rsidR="006779F3">
              <w:rPr>
                <w:rFonts w:asciiTheme="minorHAnsi" w:hAnsiTheme="minorHAnsi" w:cs="B Mitra" w:hint="cs"/>
                <w:b/>
                <w:bCs/>
                <w:rtl/>
              </w:rPr>
              <w:t>22 بهمن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31A1BDEE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131D2">
              <w:rPr>
                <w:rFonts w:asciiTheme="minorHAnsi" w:hAnsiTheme="minorHAnsi" w:cs="B Mitra" w:hint="cs"/>
                <w:b/>
                <w:bCs/>
                <w:rtl/>
              </w:rPr>
              <w:t>2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1BA6A7C6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</w:t>
            </w:r>
            <w:r w:rsidR="00F131D2">
              <w:rPr>
                <w:rFonts w:cs="B Mitra" w:hint="cs"/>
                <w:rtl/>
              </w:rPr>
              <w:t>مدیریت در اتاق عمل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4BBC23DF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779F3">
              <w:rPr>
                <w:rFonts w:asciiTheme="minorHAnsi" w:hAnsiTheme="minorHAnsi" w:cs="B Mitra" w:hint="cs"/>
                <w:b/>
                <w:bCs/>
                <w:rtl/>
              </w:rPr>
              <w:t>اعضای گروه اتاق عمل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5535F6" w:rsidRPr="00A90683" w14:paraId="3AABA145" w14:textId="77777777" w:rsidTr="00BF6A2C">
        <w:trPr>
          <w:trHeight w:val="1090"/>
        </w:trPr>
        <w:tc>
          <w:tcPr>
            <w:tcW w:w="9540" w:type="dxa"/>
          </w:tcPr>
          <w:p w14:paraId="143F0729" w14:textId="77777777" w:rsidR="005535F6" w:rsidRDefault="005535F6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شرح درس:</w:t>
            </w:r>
          </w:p>
          <w:p w14:paraId="42E35098" w14:textId="77777777" w:rsidR="00F131D2" w:rsidRDefault="00F131D2" w:rsidP="00F131D2">
            <w:pPr>
              <w:pStyle w:val="Title"/>
              <w:spacing w:line="360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</w:rPr>
              <w:t>در طي اين دوره دانشجو با قرار گرفتن در عرصه واقعي مديريت در اتاق عمل و برنامه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</w:rPr>
              <w:softHyphen/>
              <w:t>ريزي نيروي انساني و كسب مهارت در تشخيص نياز كاركنان و بيماران و كنترل و نظارت و ارزشيابي كمي و كيفي فعاليت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</w:rPr>
              <w:softHyphen/>
              <w:t>ها، مسئوليت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</w:rPr>
              <w:softHyphen/>
              <w:t>پذيري را مي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</w:rPr>
              <w:softHyphen/>
              <w:t>آموزد.</w:t>
            </w:r>
          </w:p>
          <w:p w14:paraId="50BE96CA" w14:textId="198EA3B4" w:rsidR="005535F6" w:rsidRPr="004767E1" w:rsidRDefault="005535F6" w:rsidP="005535F6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59B6862C" w14:textId="5AEB47AB" w:rsidR="00614ABD" w:rsidRPr="00D60085" w:rsidRDefault="004767E1" w:rsidP="00614A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614ABD">
              <w:rPr>
                <w:rFonts w:cs="B Nazanin" w:hint="cs"/>
                <w:b/>
                <w:bCs/>
                <w:rtl/>
              </w:rPr>
              <w:t>آشنايي با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 اصول </w:t>
            </w:r>
            <w:r w:rsidR="00F131D2">
              <w:rPr>
                <w:rFonts w:cs="B Nazanin" w:hint="cs"/>
                <w:b/>
                <w:bCs/>
                <w:rtl/>
              </w:rPr>
              <w:t xml:space="preserve"> مدیریت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 در </w:t>
            </w:r>
            <w:r w:rsidR="00614ABD">
              <w:rPr>
                <w:rFonts w:cs="B Nazanin" w:hint="cs"/>
                <w:b/>
                <w:bCs/>
                <w:rtl/>
              </w:rPr>
              <w:t xml:space="preserve">اتاق عمل </w:t>
            </w:r>
          </w:p>
          <w:p w14:paraId="60248800" w14:textId="2043879E" w:rsidR="00974928" w:rsidRPr="004767E1" w:rsidRDefault="00974928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59061186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57E8FDFB" w14:textId="77777777" w:rsidR="00F131D2" w:rsidRPr="00FC276B" w:rsidRDefault="00F131D2" w:rsidP="00F131D2">
            <w:pPr>
              <w:pStyle w:val="Title"/>
              <w:numPr>
                <w:ilvl w:val="0"/>
                <w:numId w:val="16"/>
              </w:numPr>
              <w:spacing w:line="360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noProof w:val="0"/>
                <w:color w:val="000000"/>
                <w:sz w:val="24"/>
                <w:szCs w:val="24"/>
                <w:rtl/>
              </w:rPr>
              <w:t xml:space="preserve">با اصول اخلاقي، رفتاري و وظايف كلي مدير در اتاق عمل آشنا شوند.  </w:t>
            </w:r>
          </w:p>
          <w:p w14:paraId="20646532" w14:textId="77777777" w:rsidR="00F131D2" w:rsidRDefault="00F131D2" w:rsidP="00F131D2">
            <w:pPr>
              <w:pStyle w:val="Title"/>
              <w:numPr>
                <w:ilvl w:val="0"/>
                <w:numId w:val="16"/>
              </w:numPr>
              <w:spacing w:line="360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noProof w:val="0"/>
                <w:color w:val="000000"/>
                <w:sz w:val="24"/>
                <w:szCs w:val="24"/>
                <w:rtl/>
              </w:rPr>
              <w:t>با نحوه اداره كردن و دايره فعاليتي مدير در اتاق عمل آشنا شوند.</w:t>
            </w:r>
          </w:p>
          <w:p w14:paraId="468AEEEE" w14:textId="77777777" w:rsidR="00F131D2" w:rsidRDefault="00F131D2" w:rsidP="00F131D2">
            <w:pPr>
              <w:pStyle w:val="Title"/>
              <w:numPr>
                <w:ilvl w:val="0"/>
                <w:numId w:val="16"/>
              </w:numPr>
              <w:spacing w:line="360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noProof w:val="0"/>
                <w:color w:val="000000"/>
                <w:sz w:val="24"/>
                <w:szCs w:val="24"/>
                <w:rtl/>
              </w:rPr>
              <w:t>برنامه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4"/>
                <w:szCs w:val="24"/>
                <w:rtl/>
              </w:rPr>
              <w:softHyphen/>
              <w:t>ريزي براي بيماران و كاركنان و نحوه ارتباط مدير با ساير تيم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4"/>
                <w:szCs w:val="24"/>
                <w:rtl/>
              </w:rPr>
              <w:softHyphen/>
              <w:t>هاي درماني و ادراري را فراگيرند.</w:t>
            </w:r>
          </w:p>
          <w:p w14:paraId="1BF1FAAA" w14:textId="5A11B848" w:rsidR="006977D6" w:rsidRPr="006977D6" w:rsidRDefault="006977D6" w:rsidP="00F131D2">
            <w:pPr>
              <w:pStyle w:val="BodyText"/>
              <w:spacing w:line="36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99C021" w14:textId="77777777" w:rsidR="006779F3" w:rsidRPr="00F131D2" w:rsidRDefault="006779F3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F131D2">
              <w:rPr>
                <w:rFonts w:cs="B Mitra" w:hint="cs"/>
                <w:b/>
                <w:bCs/>
                <w:rtl/>
              </w:rPr>
              <w:t>جلسه معارفه، دانشجو از اهداف دوره و مقررات حاكم آگاه شده و با محيط بخش آشنا شود.</w:t>
            </w:r>
          </w:p>
          <w:p w14:paraId="59EC5923" w14:textId="6AA94D8C" w:rsidR="00BF509B" w:rsidRPr="00F131D2" w:rsidRDefault="00BF509B" w:rsidP="00F131D2">
            <w:pPr>
              <w:jc w:val="both"/>
              <w:rPr>
                <w:rFonts w:cs="B Mitra"/>
                <w:b/>
                <w:bCs/>
              </w:rPr>
            </w:pPr>
            <w:r w:rsidRPr="00F131D2">
              <w:rPr>
                <w:rFonts w:cs="B Mitra" w:hint="cs"/>
                <w:b/>
                <w:bCs/>
                <w:rtl/>
              </w:rPr>
              <w:t>برگزاری ازمون ورودی و سنجش اطلاعات دانشجو در زمینه دروس پیش نیاز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F131D2" w:rsidRDefault="000B3AEB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2AC20A97" w:rsidR="000B3AEB" w:rsidRPr="00F131D2" w:rsidRDefault="00BF509B" w:rsidP="00F131D2">
            <w:pPr>
              <w:jc w:val="both"/>
              <w:rPr>
                <w:rFonts w:cs="B Mitra"/>
                <w:b/>
                <w:bCs/>
              </w:rPr>
            </w:pPr>
            <w:r w:rsidRPr="00F131D2">
              <w:rPr>
                <w:rFonts w:cs="B Mitra" w:hint="cs"/>
                <w:b/>
                <w:bCs/>
                <w:rtl/>
              </w:rPr>
              <w:t>آمادگی لازم برای برگزاری آزمون ورودی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DDF3876" w14:textId="77777777" w:rsidR="00F131D2" w:rsidRPr="00F131D2" w:rsidRDefault="00F131D2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 w:rsidRPr="00F131D2">
              <w:rPr>
                <w:rFonts w:cs="B Mitra" w:hint="cs"/>
                <w:b/>
                <w:bCs/>
                <w:rtl/>
              </w:rPr>
              <w:t>دانشجو با برنامه</w:t>
            </w:r>
            <w:r w:rsidRPr="00F131D2">
              <w:rPr>
                <w:rFonts w:cs="B Mitra" w:hint="cs"/>
                <w:b/>
                <w:bCs/>
                <w:rtl/>
              </w:rPr>
              <w:softHyphen/>
              <w:t>ريزي شيفت</w:t>
            </w:r>
            <w:r w:rsidRPr="00F131D2">
              <w:rPr>
                <w:rFonts w:cs="B Mitra" w:hint="cs"/>
                <w:b/>
                <w:bCs/>
                <w:rtl/>
              </w:rPr>
              <w:softHyphen/>
              <w:t>هاي كاري آشنا شده و برنامه روزانه، هفتگي و ماهانه پرسنل را كنترل كند.</w:t>
            </w:r>
          </w:p>
          <w:p w14:paraId="57D68280" w14:textId="2227D50D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7917C51" w14:textId="77777777" w:rsidR="00F131D2" w:rsidRPr="00F131D2" w:rsidRDefault="00F131D2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 w:rsidRPr="00F131D2">
              <w:rPr>
                <w:rFonts w:cs="B Mitra" w:hint="cs"/>
                <w:b/>
                <w:bCs/>
                <w:rtl/>
              </w:rPr>
              <w:t>دانشجو بر حضور به موقع پرسنل در عمل</w:t>
            </w:r>
            <w:r w:rsidRPr="00F131D2">
              <w:rPr>
                <w:rFonts w:cs="B Mitra" w:hint="cs"/>
                <w:b/>
                <w:bCs/>
                <w:rtl/>
              </w:rPr>
              <w:softHyphen/>
              <w:t>ها نظارت داشته و تقسيم كار ميان آنان را كنترل كند.</w:t>
            </w:r>
          </w:p>
          <w:p w14:paraId="2D320467" w14:textId="6D250E9D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B5F06A5" w14:textId="77777777" w:rsidR="00F131D2" w:rsidRPr="00F131D2" w:rsidRDefault="00F131D2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F131D2">
              <w:rPr>
                <w:rFonts w:cs="B Mitra" w:hint="cs"/>
                <w:b/>
                <w:bCs/>
                <w:rtl/>
              </w:rPr>
              <w:t>دانشجو با نحوه جايگزيني پرسنل غائب با افراد رزرو و ماهر آشنا شود.</w:t>
            </w:r>
          </w:p>
          <w:p w14:paraId="49ECA225" w14:textId="41AE9465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8C5A2CC" w14:textId="77777777" w:rsidR="00F131D2" w:rsidRPr="00F131D2" w:rsidRDefault="00F131D2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F131D2">
              <w:rPr>
                <w:rFonts w:cs="B Mitra" w:hint="cs"/>
                <w:b/>
                <w:bCs/>
                <w:rtl/>
              </w:rPr>
              <w:t>دانشجو افراد مناسب براي اسكراب و سيركولر در هر عمل را تعيين كند.</w:t>
            </w:r>
          </w:p>
          <w:p w14:paraId="55B883FF" w14:textId="617FCE2A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6349DF0" w14:textId="77777777" w:rsidR="00F131D2" w:rsidRPr="00F131D2" w:rsidRDefault="00F131D2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 w:rsidRPr="00F131D2">
              <w:rPr>
                <w:rFonts w:cs="B Mitra" w:hint="cs"/>
                <w:b/>
                <w:bCs/>
                <w:rtl/>
              </w:rPr>
              <w:t>دانشجو نحوه فعاليت</w:t>
            </w:r>
            <w:r w:rsidRPr="00F131D2">
              <w:rPr>
                <w:rFonts w:cs="B Mitra" w:hint="cs"/>
                <w:b/>
                <w:bCs/>
                <w:rtl/>
              </w:rPr>
              <w:softHyphen/>
              <w:t>هاي پرسنل در هر عمل را ارزيابي كند.</w:t>
            </w:r>
          </w:p>
          <w:p w14:paraId="71173D93" w14:textId="7F151B8A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DF0055D" w14:textId="77777777" w:rsidR="00F131D2" w:rsidRPr="00F131D2" w:rsidRDefault="00F131D2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F131D2">
              <w:rPr>
                <w:rFonts w:cs="B Mitra" w:hint="cs"/>
                <w:b/>
                <w:bCs/>
                <w:rtl/>
              </w:rPr>
              <w:t>دانشجو با تكنيك</w:t>
            </w:r>
            <w:r w:rsidRPr="00F131D2">
              <w:rPr>
                <w:rFonts w:cs="B Mitra" w:hint="cs"/>
                <w:b/>
                <w:bCs/>
                <w:rtl/>
              </w:rPr>
              <w:softHyphen/>
              <w:t xml:space="preserve">هاي نظارت بر وسايل مصرفي در اتاق عمل و </w:t>
            </w:r>
            <w:r w:rsidRPr="00F131D2">
              <w:rPr>
                <w:rFonts w:cs="B Mitra"/>
                <w:b/>
                <w:bCs/>
              </w:rPr>
              <w:t>CSR</w:t>
            </w:r>
            <w:r w:rsidRPr="00F131D2">
              <w:rPr>
                <w:rFonts w:cs="B Mitra" w:hint="cs"/>
                <w:b/>
                <w:bCs/>
                <w:rtl/>
              </w:rPr>
              <w:t xml:space="preserve"> آشنا شود.</w:t>
            </w:r>
          </w:p>
          <w:p w14:paraId="0FB66463" w14:textId="67CE67C1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2087277" w14:textId="77777777" w:rsidR="00F131D2" w:rsidRPr="00F131D2" w:rsidRDefault="00F131D2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F131D2">
              <w:rPr>
                <w:rFonts w:cs="B Mitra" w:hint="cs"/>
                <w:b/>
                <w:bCs/>
                <w:rtl/>
              </w:rPr>
              <w:t>دانشجو بر تقسيم و تجميع نيروها اعم از پرسنل و دانشجو در اتاق</w:t>
            </w:r>
            <w:r w:rsidRPr="00F131D2">
              <w:rPr>
                <w:rFonts w:cs="B Mitra" w:hint="cs"/>
                <w:b/>
                <w:bCs/>
                <w:rtl/>
              </w:rPr>
              <w:softHyphen/>
              <w:t>هاي عمل نظارت داشته باشد.</w:t>
            </w:r>
          </w:p>
          <w:p w14:paraId="1AD8114E" w14:textId="746F433B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CC35111" w14:textId="77777777" w:rsidR="00F131D2" w:rsidRPr="00F131D2" w:rsidRDefault="00F131D2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F131D2">
              <w:rPr>
                <w:rFonts w:cs="B Mitra" w:hint="cs"/>
                <w:b/>
                <w:bCs/>
                <w:rtl/>
              </w:rPr>
              <w:t>ارزشيابي عملي و ارائه بازخورد به دانشجويان</w:t>
            </w:r>
          </w:p>
          <w:p w14:paraId="2AF56BEF" w14:textId="31120E82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62D7CBD3" w14:textId="77777777" w:rsidR="00F131D2" w:rsidRPr="005958F0" w:rsidRDefault="00F131D2" w:rsidP="00F131D2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Style w:val="a-color-state"/>
                      <w:rFonts w:cs="B Nazanin"/>
                    </w:rPr>
                  </w:pPr>
                  <w:r w:rsidRPr="005958F0">
                    <w:rPr>
                      <w:rStyle w:val="a-size-large1"/>
                      <w:rFonts w:cs="B Nazanin"/>
                      <w:color w:val="333333"/>
                    </w:rPr>
                    <w:t>Surgical Technology for the surgical technologist: A positive care approach/ Association of surgical technologists/ Cengage Learning; 4 edition/ ISBN: 9781111037567</w:t>
                  </w:r>
                </w:p>
                <w:p w14:paraId="0BB340F0" w14:textId="77777777" w:rsidR="00F131D2" w:rsidRPr="005958F0" w:rsidRDefault="00F131D2" w:rsidP="00F131D2">
                  <w:pPr>
                    <w:pStyle w:val="ListParagraph"/>
                    <w:rPr>
                      <w:rStyle w:val="a-color-state"/>
                      <w:rFonts w:cs="B Nazanin"/>
                    </w:rPr>
                  </w:pPr>
                </w:p>
                <w:p w14:paraId="76CEDE26" w14:textId="77777777" w:rsidR="00F131D2" w:rsidRPr="005958F0" w:rsidRDefault="00F131D2" w:rsidP="00F131D2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Fonts w:cs="B Nazanin"/>
                    </w:rPr>
                  </w:pPr>
                  <w:r w:rsidRPr="005958F0">
                    <w:rPr>
                      <w:rFonts w:cs="B Nazanin"/>
                    </w:rPr>
                    <w:t>Berry and Kohn's Operating Room Technique/ Nancymarie Phillips (Author) Mosby; 12 edition/ ISBN: 9780323073585</w:t>
                  </w:r>
                </w:p>
                <w:p w14:paraId="792D4306" w14:textId="77777777" w:rsidR="00F131D2" w:rsidRPr="005958F0" w:rsidRDefault="00F131D2" w:rsidP="00F131D2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</w:p>
                <w:p w14:paraId="58713AAF" w14:textId="77777777" w:rsidR="00F131D2" w:rsidRPr="005958F0" w:rsidRDefault="00F131D2" w:rsidP="00F131D2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نانسی ماری، اصول کار در اتاق عمل (جلد اول از تکنیک های کار در اتاق عمل کوهن و بری) ترجمه ساداتی لیلا، گلچینی احسان و دیگران، انتشارات جامعه نگر، 1393</w:t>
                  </w:r>
                </w:p>
                <w:p w14:paraId="0AE52F02" w14:textId="77777777" w:rsidR="00F131D2" w:rsidRPr="005958F0" w:rsidRDefault="00F131D2" w:rsidP="00F131D2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154914A1" w14:textId="77777777" w:rsidR="00F131D2" w:rsidRPr="005958F0" w:rsidRDefault="00F131D2" w:rsidP="00F131D2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احمدی مجید و جوهری بهروز، تکنولوژی های جراحی و فرد اسکراب، اندیشه رفیع 1391</w:t>
                  </w:r>
                </w:p>
                <w:p w14:paraId="2FA9211B" w14:textId="77777777" w:rsidR="00F131D2" w:rsidRPr="005958F0" w:rsidRDefault="00F131D2" w:rsidP="00F131D2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0667E0A1" w14:textId="77777777" w:rsidR="00F131D2" w:rsidRPr="005958F0" w:rsidRDefault="00F131D2" w:rsidP="00F131D2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ساداتی- لیلا، گلچینی- احسان، </w:t>
                  </w:r>
                  <w:r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مديريت در اتاق عمل</w:t>
                  </w: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، انتشارات جامعه نگر.</w:t>
                  </w:r>
                </w:p>
                <w:p w14:paraId="5A212F78" w14:textId="77777777" w:rsidR="00F131D2" w:rsidRPr="005958F0" w:rsidRDefault="00F131D2" w:rsidP="00F131D2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4626E429" w14:textId="77777777" w:rsidR="00F131D2" w:rsidRPr="005958F0" w:rsidRDefault="00F131D2" w:rsidP="00F131D2">
                  <w:pPr>
                    <w:numPr>
                      <w:ilvl w:val="0"/>
                      <w:numId w:val="5"/>
                    </w:numPr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مباشری</w:t>
                  </w: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softHyphen/>
                    <w:t>زاده سینا، اصول پاکسازی، ضدعفونی و استرلیزاسیون در مراکز بهداشتی- درمانی، ویراست دوم، انتشارات تیمورزاده، 1393.</w:t>
                  </w:r>
                </w:p>
                <w:p w14:paraId="5D0BE35E" w14:textId="77777777" w:rsidR="00F131D2" w:rsidRPr="005958F0" w:rsidRDefault="00F131D2" w:rsidP="00F131D2">
                  <w:pPr>
                    <w:pStyle w:val="ListParagrap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2C1E6B43" w14:textId="77777777" w:rsidR="00F131D2" w:rsidRPr="005958F0" w:rsidRDefault="00F131D2" w:rsidP="00F131D2">
                  <w:pPr>
                    <w:numPr>
                      <w:ilvl w:val="0"/>
                      <w:numId w:val="5"/>
                    </w:numPr>
                    <w:rPr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Fonts w:cs="B Nazanin" w:hint="cs"/>
                      <w:sz w:val="28"/>
                      <w:szCs w:val="28"/>
                      <w:rtl/>
                    </w:rPr>
                    <w:t>ماکسین گلدمن، راهنمای جامع اتاق عمل ترجمه خوش تراش، مهروش و همکاران، انتشارات صبورا، 1392.</w:t>
                  </w: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 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52320933">
                <wp:simplePos x="0" y="0"/>
                <wp:positionH relativeFrom="page">
                  <wp:posOffset>685800</wp:posOffset>
                </wp:positionH>
                <wp:positionV relativeFrom="paragraph">
                  <wp:posOffset>117475</wp:posOffset>
                </wp:positionV>
                <wp:extent cx="6080457" cy="319087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269B41B" id="Rounded Rectangle 19" o:spid="_x0000_s1029" style="position:absolute;margin-left:54pt;margin-top:9.25pt;width:478.8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hZdQIAADQ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" fillcolor="white [3201]" strokecolor="#8064a2 [3207]" strokeweight="2pt">
                <v:textbox>
                  <w:txbxContent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7FAC7A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AC9099C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D82804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9EB84A3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B4C333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5548756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B40C2" w14:textId="77777777" w:rsidR="00CB6501" w:rsidRDefault="00CB6501">
      <w:r>
        <w:separator/>
      </w:r>
    </w:p>
  </w:endnote>
  <w:endnote w:type="continuationSeparator" w:id="0">
    <w:p w14:paraId="238C4B39" w14:textId="77777777" w:rsidR="00CB6501" w:rsidRDefault="00CB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7C8C0A5A-5F36-455F-B000-E1010DD889E4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CC6915B9-3FAA-4864-A58E-BE300D0F052E}"/>
    <w:embedBold r:id="rId3" w:fontKey="{6BF30686-F22A-4818-9C95-95781C0752A8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FA023FCF-E75E-480E-A7FB-169E3ACBF74B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C5532F55-5F9C-4BA6-B3E0-D85D6003959E}"/>
    <w:embedBold r:id="rId6" w:fontKey="{D35E5A2F-653B-4EA4-B30C-1908E1555812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01426A70-383F-4954-A9FA-7700734A8ED9}"/>
    <w:embedBold r:id="rId8" w:fontKey="{6F272F98-115E-4E46-A33C-1FF6FACB4B68}"/>
    <w:embedItalic r:id="rId9" w:fontKey="{EF455F81-0BFB-4178-B270-BF82F54F474A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F77AD" w14:textId="77777777" w:rsidR="00CB6501" w:rsidRDefault="00CB6501">
      <w:r>
        <w:separator/>
      </w:r>
    </w:p>
  </w:footnote>
  <w:footnote w:type="continuationSeparator" w:id="0">
    <w:p w14:paraId="68BC651C" w14:textId="77777777" w:rsidR="00CB6501" w:rsidRDefault="00CB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CB6501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CB6501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CB6501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3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C0B75"/>
    <w:multiLevelType w:val="hybridMultilevel"/>
    <w:tmpl w:val="57C49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5"/>
  </w:num>
  <w:num w:numId="9">
    <w:abstractNumId w:val="13"/>
  </w:num>
  <w:num w:numId="10">
    <w:abstractNumId w:val="7"/>
  </w:num>
  <w:num w:numId="11">
    <w:abstractNumId w:val="1"/>
  </w:num>
  <w:num w:numId="12">
    <w:abstractNumId w:val="14"/>
  </w:num>
  <w:num w:numId="13">
    <w:abstractNumId w:val="3"/>
  </w:num>
  <w:num w:numId="14">
    <w:abstractNumId w:val="6"/>
  </w:num>
  <w:num w:numId="15">
    <w:abstractNumId w:val="4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31D45"/>
    <w:rsid w:val="00037474"/>
    <w:rsid w:val="00037942"/>
    <w:rsid w:val="000548B0"/>
    <w:rsid w:val="00062BFF"/>
    <w:rsid w:val="00067D3C"/>
    <w:rsid w:val="000B3AEB"/>
    <w:rsid w:val="000E21E1"/>
    <w:rsid w:val="000F091F"/>
    <w:rsid w:val="00106703"/>
    <w:rsid w:val="00121D45"/>
    <w:rsid w:val="00136202"/>
    <w:rsid w:val="001A2B5C"/>
    <w:rsid w:val="002121BE"/>
    <w:rsid w:val="002177CC"/>
    <w:rsid w:val="00254153"/>
    <w:rsid w:val="003A150C"/>
    <w:rsid w:val="003A4E8F"/>
    <w:rsid w:val="003C0043"/>
    <w:rsid w:val="00410B81"/>
    <w:rsid w:val="00467EFF"/>
    <w:rsid w:val="004767E1"/>
    <w:rsid w:val="004E1040"/>
    <w:rsid w:val="00504B14"/>
    <w:rsid w:val="00504D54"/>
    <w:rsid w:val="005535F6"/>
    <w:rsid w:val="005A60DC"/>
    <w:rsid w:val="005B5876"/>
    <w:rsid w:val="00614ABD"/>
    <w:rsid w:val="006779F3"/>
    <w:rsid w:val="006977D6"/>
    <w:rsid w:val="006E24F4"/>
    <w:rsid w:val="006F4D68"/>
    <w:rsid w:val="00765E77"/>
    <w:rsid w:val="00792826"/>
    <w:rsid w:val="007C31BE"/>
    <w:rsid w:val="008119C4"/>
    <w:rsid w:val="0082128F"/>
    <w:rsid w:val="00863FB9"/>
    <w:rsid w:val="00865211"/>
    <w:rsid w:val="0090799C"/>
    <w:rsid w:val="0095484D"/>
    <w:rsid w:val="00974928"/>
    <w:rsid w:val="009915AC"/>
    <w:rsid w:val="009C48F6"/>
    <w:rsid w:val="009D764D"/>
    <w:rsid w:val="009F2560"/>
    <w:rsid w:val="00A305EE"/>
    <w:rsid w:val="00A62544"/>
    <w:rsid w:val="00A90683"/>
    <w:rsid w:val="00AF4A8F"/>
    <w:rsid w:val="00B5215E"/>
    <w:rsid w:val="00B70736"/>
    <w:rsid w:val="00B807C6"/>
    <w:rsid w:val="00BA0CBA"/>
    <w:rsid w:val="00BB2ADF"/>
    <w:rsid w:val="00BF509B"/>
    <w:rsid w:val="00BF6A2C"/>
    <w:rsid w:val="00CA2EA9"/>
    <w:rsid w:val="00CB6501"/>
    <w:rsid w:val="00CC7EBB"/>
    <w:rsid w:val="00CD3599"/>
    <w:rsid w:val="00CD657A"/>
    <w:rsid w:val="00D14E01"/>
    <w:rsid w:val="00D32091"/>
    <w:rsid w:val="00D32794"/>
    <w:rsid w:val="00D711E5"/>
    <w:rsid w:val="00D91A05"/>
    <w:rsid w:val="00DB2D45"/>
    <w:rsid w:val="00DD4CFC"/>
    <w:rsid w:val="00E1465F"/>
    <w:rsid w:val="00E26577"/>
    <w:rsid w:val="00E36D22"/>
    <w:rsid w:val="00E46647"/>
    <w:rsid w:val="00E663E4"/>
    <w:rsid w:val="00EA580B"/>
    <w:rsid w:val="00ED6061"/>
    <w:rsid w:val="00ED72F8"/>
    <w:rsid w:val="00EE20D5"/>
    <w:rsid w:val="00EE5F63"/>
    <w:rsid w:val="00F131D2"/>
    <w:rsid w:val="00F17C7E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  <w:style w:type="paragraph" w:styleId="Title">
    <w:name w:val="Title"/>
    <w:basedOn w:val="Normal"/>
    <w:link w:val="TitleChar"/>
    <w:uiPriority w:val="99"/>
    <w:qFormat/>
    <w:rsid w:val="006779F3"/>
    <w:pPr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6779F3"/>
    <w:rPr>
      <w:rFonts w:cs="Nazanin"/>
      <w:b/>
      <w:bCs/>
      <w:noProof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264F-1848-4DBA-AFDC-7AE00029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2024-10-15T04:31:00Z</dcterms:created>
  <dcterms:modified xsi:type="dcterms:W3CDTF">2024-10-15T04:31:00Z</dcterms:modified>
</cp:coreProperties>
</file>